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DEB" w:rsidRPr="00297C73" w:rsidRDefault="00137DEB" w:rsidP="00137DEB">
      <w:pPr>
        <w:jc w:val="center"/>
        <w:rPr>
          <w:b/>
        </w:rPr>
      </w:pPr>
      <w:r>
        <w:rPr>
          <w:b/>
        </w:rPr>
        <w:t>Bibliography</w:t>
      </w:r>
    </w:p>
    <w:p w:rsidR="00137DEB" w:rsidRDefault="00137DEB" w:rsidP="00137DEB">
      <w:pPr>
        <w:jc w:val="center"/>
      </w:pPr>
    </w:p>
    <w:p w:rsidR="00137DEB" w:rsidRDefault="00137DEB" w:rsidP="00137DEB">
      <w:pPr>
        <w:ind w:left="720" w:hanging="720"/>
      </w:pPr>
      <w:r>
        <w:t xml:space="preserve">Ainsworth, M. D. S. (1973). </w:t>
      </w:r>
      <w:proofErr w:type="gramStart"/>
      <w:r>
        <w:t>The development of infant-mother attachment.</w:t>
      </w:r>
      <w:proofErr w:type="gramEnd"/>
      <w:r>
        <w:t xml:space="preserve"> In B. Cardwell &amp; H. </w:t>
      </w:r>
      <w:proofErr w:type="spellStart"/>
      <w:r>
        <w:t>Ricciuti</w:t>
      </w:r>
      <w:proofErr w:type="spellEnd"/>
      <w:r>
        <w:t xml:space="preserve"> (Eds.), </w:t>
      </w:r>
      <w:r>
        <w:rPr>
          <w:rStyle w:val="Emphasis"/>
        </w:rPr>
        <w:t>Review of child development research</w:t>
      </w:r>
      <w:r>
        <w:t xml:space="preserve"> (</w:t>
      </w:r>
      <w:r w:rsidRPr="00885A82">
        <w:rPr>
          <w:i/>
        </w:rPr>
        <w:t>Vol. 3</w:t>
      </w:r>
      <w:r>
        <w:t>, pp. 1-94) Chicago: University of Chicago Press.</w:t>
      </w:r>
    </w:p>
    <w:p w:rsidR="00137DEB" w:rsidRDefault="00137DEB" w:rsidP="00137DEB">
      <w:pPr>
        <w:ind w:left="720" w:hanging="720"/>
      </w:pPr>
    </w:p>
    <w:p w:rsidR="00137DEB" w:rsidRDefault="00137DEB" w:rsidP="00137DEB">
      <w:pPr>
        <w:ind w:left="720" w:hanging="720"/>
      </w:pPr>
      <w:r>
        <w:t xml:space="preserve">Ainsworth, M. D. S., </w:t>
      </w:r>
      <w:proofErr w:type="spellStart"/>
      <w:r>
        <w:t>Blehar</w:t>
      </w:r>
      <w:proofErr w:type="spellEnd"/>
      <w:r>
        <w:t xml:space="preserve">, M., Waters, E., &amp; Wall, S. (1978). </w:t>
      </w:r>
      <w:proofErr w:type="gramStart"/>
      <w:r w:rsidRPr="00090A48">
        <w:rPr>
          <w:i/>
        </w:rPr>
        <w:t>Patterns of attachment</w:t>
      </w:r>
      <w:r>
        <w:t>.</w:t>
      </w:r>
      <w:proofErr w:type="gramEnd"/>
      <w:r>
        <w:t xml:space="preserve"> Hillsdale, NJ: Erlbaum.</w:t>
      </w:r>
    </w:p>
    <w:p w:rsidR="00137DEB" w:rsidRDefault="00137DEB" w:rsidP="00137DEB">
      <w:pPr>
        <w:ind w:left="720" w:hanging="720"/>
      </w:pPr>
    </w:p>
    <w:p w:rsidR="00137DEB" w:rsidRDefault="00137DEB" w:rsidP="00137DEB">
      <w:pPr>
        <w:ind w:left="720" w:hanging="720"/>
      </w:pPr>
      <w:r>
        <w:t xml:space="preserve">Badenoch, B. (2008). </w:t>
      </w:r>
      <w:proofErr w:type="gramStart"/>
      <w:r w:rsidRPr="00AE5F9C">
        <w:rPr>
          <w:i/>
        </w:rPr>
        <w:t>Being a brain-wise therapist: A practical guide to interpersonal neurobiology</w:t>
      </w:r>
      <w:r>
        <w:t>.</w:t>
      </w:r>
      <w:proofErr w:type="gramEnd"/>
      <w:r>
        <w:t xml:space="preserve"> New York: Norton.</w:t>
      </w:r>
    </w:p>
    <w:p w:rsidR="00755A44" w:rsidRDefault="00755A44" w:rsidP="00137DEB">
      <w:pPr>
        <w:ind w:left="720" w:hanging="720"/>
      </w:pPr>
    </w:p>
    <w:p w:rsidR="00755A44" w:rsidRDefault="00755A44" w:rsidP="00755A44">
      <w:pPr>
        <w:spacing w:line="240" w:lineRule="auto"/>
        <w:ind w:left="709" w:hanging="709"/>
      </w:pPr>
      <w:proofErr w:type="spellStart"/>
      <w:r>
        <w:t>Benamer</w:t>
      </w:r>
      <w:proofErr w:type="spellEnd"/>
      <w:r>
        <w:t xml:space="preserve">, S. White, K. (Eds.). </w:t>
      </w:r>
      <w:proofErr w:type="gramStart"/>
      <w:r>
        <w:t xml:space="preserve">(2008). </w:t>
      </w:r>
      <w:r w:rsidRPr="00755A44">
        <w:rPr>
          <w:i/>
        </w:rPr>
        <w:t>Trauma and attachment</w:t>
      </w:r>
      <w:r>
        <w:t>.</w:t>
      </w:r>
      <w:proofErr w:type="gramEnd"/>
      <w:r>
        <w:t xml:space="preserve"> London: UK. </w:t>
      </w:r>
      <w:proofErr w:type="spellStart"/>
      <w:r>
        <w:t>Karnac</w:t>
      </w:r>
      <w:proofErr w:type="spellEnd"/>
      <w:r>
        <w:t xml:space="preserve"> Books Ltd.</w:t>
      </w:r>
    </w:p>
    <w:p w:rsidR="00755A44" w:rsidRDefault="00755A44" w:rsidP="00137DEB">
      <w:pPr>
        <w:ind w:left="720" w:hanging="720"/>
      </w:pPr>
    </w:p>
    <w:p w:rsidR="00137DEB" w:rsidRDefault="00137DEB" w:rsidP="00137DEB">
      <w:pPr>
        <w:spacing w:line="240" w:lineRule="auto"/>
      </w:pPr>
      <w:r>
        <w:t xml:space="preserve">Bowlby, J. (1969/1982). </w:t>
      </w:r>
      <w:r w:rsidRPr="00D27A26">
        <w:rPr>
          <w:i/>
        </w:rPr>
        <w:t xml:space="preserve">Attachment and loss: Vol 1. </w:t>
      </w:r>
      <w:proofErr w:type="gramStart"/>
      <w:r w:rsidRPr="00D27A26">
        <w:rPr>
          <w:i/>
        </w:rPr>
        <w:t>Attachment</w:t>
      </w:r>
      <w:r>
        <w:t>.</w:t>
      </w:r>
      <w:proofErr w:type="gramEnd"/>
      <w:r>
        <w:t xml:space="preserve"> New York: Basic Books.</w:t>
      </w:r>
    </w:p>
    <w:p w:rsidR="00137DEB" w:rsidRDefault="00137DEB" w:rsidP="00137DEB">
      <w:pPr>
        <w:spacing w:line="240" w:lineRule="auto"/>
      </w:pPr>
    </w:p>
    <w:p w:rsidR="00137DEB" w:rsidRDefault="00137DEB" w:rsidP="00137DEB">
      <w:pPr>
        <w:spacing w:line="240" w:lineRule="auto"/>
        <w:ind w:left="709" w:hanging="709"/>
      </w:pPr>
      <w:r>
        <w:t xml:space="preserve">Bowlby, J. (1973). </w:t>
      </w:r>
      <w:r w:rsidRPr="00D27A26">
        <w:rPr>
          <w:i/>
        </w:rPr>
        <w:t>Attachment and loss: Vol 2. Separation: Anxiety and anger</w:t>
      </w:r>
      <w:r>
        <w:t>. New York: Basic Books.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Bowlby, J. (1980). </w:t>
      </w:r>
      <w:r w:rsidRPr="00D27A26">
        <w:rPr>
          <w:i/>
        </w:rPr>
        <w:t>Attachment and loss: Vol 3. Loss: Sadness and depression</w:t>
      </w:r>
      <w:r>
        <w:t xml:space="preserve">. New York: Basic Books. 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hanging="709"/>
      </w:pPr>
      <w:r>
        <w:tab/>
        <w:t xml:space="preserve">Bowlby, J. (1988). </w:t>
      </w:r>
      <w:proofErr w:type="gramStart"/>
      <w:r w:rsidRPr="00D27A26">
        <w:rPr>
          <w:i/>
        </w:rPr>
        <w:t>A secure base</w:t>
      </w:r>
      <w:r>
        <w:t>.</w:t>
      </w:r>
      <w:proofErr w:type="gramEnd"/>
      <w:r>
        <w:t xml:space="preserve"> New York: Basic Books.</w:t>
      </w:r>
    </w:p>
    <w:p w:rsidR="00137DEB" w:rsidRDefault="00137DEB" w:rsidP="00137DEB">
      <w:pPr>
        <w:spacing w:line="240" w:lineRule="auto"/>
        <w:ind w:hanging="709"/>
      </w:pPr>
    </w:p>
    <w:p w:rsidR="00137DEB" w:rsidRDefault="00137DEB" w:rsidP="00137DEB">
      <w:pPr>
        <w:spacing w:line="240" w:lineRule="auto"/>
        <w:ind w:left="720" w:hanging="720"/>
      </w:pPr>
      <w:r>
        <w:t xml:space="preserve">Bowlby, J. (1989). </w:t>
      </w:r>
      <w:proofErr w:type="gramStart"/>
      <w:r w:rsidRPr="003362E9">
        <w:rPr>
          <w:i/>
        </w:rPr>
        <w:t>The making and breaking of affectional bonds</w:t>
      </w:r>
      <w:r>
        <w:t>.</w:t>
      </w:r>
      <w:proofErr w:type="gramEnd"/>
      <w:r>
        <w:t xml:space="preserve"> Abingdon, Oxon, UK: Routledge.</w:t>
      </w:r>
    </w:p>
    <w:p w:rsidR="00137DEB" w:rsidRDefault="00137DEB" w:rsidP="00137DEB">
      <w:pPr>
        <w:spacing w:line="240" w:lineRule="auto"/>
      </w:pPr>
    </w:p>
    <w:p w:rsidR="00137DEB" w:rsidRPr="00137DEB" w:rsidRDefault="00137DEB" w:rsidP="00137DEB">
      <w:pPr>
        <w:spacing w:line="240" w:lineRule="auto"/>
        <w:ind w:hanging="709"/>
        <w:rPr>
          <w:rFonts w:eastAsiaTheme="minorHAnsi"/>
          <w:kern w:val="0"/>
          <w:lang w:val="en-CA" w:eastAsia="en-US" w:bidi="ar-SA"/>
        </w:rPr>
      </w:pPr>
      <w:r>
        <w:tab/>
      </w:r>
      <w:r w:rsidRPr="00137DEB">
        <w:rPr>
          <w:rFonts w:eastAsiaTheme="minorHAnsi"/>
          <w:kern w:val="0"/>
          <w:lang w:val="en-CA" w:eastAsia="en-US" w:bidi="ar-SA"/>
        </w:rPr>
        <w:t>Cassidy, J. (1994). Emotion regulation: Influences of attachment relationships.</w:t>
      </w:r>
    </w:p>
    <w:p w:rsidR="00137DEB" w:rsidRPr="000C720E" w:rsidRDefault="00137DEB" w:rsidP="00137DEB">
      <w:pPr>
        <w:spacing w:line="240" w:lineRule="auto"/>
        <w:ind w:left="709"/>
        <w:rPr>
          <w:rFonts w:eastAsiaTheme="minorHAnsi"/>
          <w:kern w:val="0"/>
          <w:highlight w:val="yellow"/>
          <w:lang w:val="en-CA" w:eastAsia="en-US" w:bidi="ar-SA"/>
        </w:rPr>
      </w:pPr>
      <w:r w:rsidRPr="00137DEB">
        <w:rPr>
          <w:rFonts w:eastAsiaTheme="minorHAnsi"/>
          <w:i/>
          <w:kern w:val="0"/>
          <w:lang w:val="en-CA" w:eastAsia="en-US" w:bidi="ar-SA"/>
        </w:rPr>
        <w:t>Monographs of the Society for Research in Child Development</w:t>
      </w:r>
      <w:r w:rsidRPr="00137DEB">
        <w:rPr>
          <w:rFonts w:eastAsiaTheme="minorHAnsi"/>
          <w:kern w:val="0"/>
          <w:lang w:val="en-CA" w:eastAsia="en-US" w:bidi="ar-SA"/>
        </w:rPr>
        <w:t xml:space="preserve">, </w:t>
      </w:r>
      <w:r w:rsidRPr="00137DEB">
        <w:rPr>
          <w:rFonts w:eastAsiaTheme="minorHAnsi"/>
          <w:i/>
          <w:kern w:val="0"/>
          <w:lang w:val="en-CA" w:eastAsia="en-US" w:bidi="ar-SA"/>
        </w:rPr>
        <w:t>59</w:t>
      </w:r>
      <w:r w:rsidRPr="00137DEB">
        <w:rPr>
          <w:rFonts w:eastAsiaTheme="minorHAnsi"/>
          <w:kern w:val="0"/>
          <w:lang w:val="en-CA" w:eastAsia="en-US" w:bidi="ar-SA"/>
        </w:rPr>
        <w:t>, 228-283.</w:t>
      </w:r>
    </w:p>
    <w:p w:rsidR="00137DEB" w:rsidRPr="000C720E" w:rsidRDefault="00137DEB" w:rsidP="00137DEB">
      <w:pPr>
        <w:spacing w:line="240" w:lineRule="auto"/>
        <w:ind w:left="709"/>
        <w:rPr>
          <w:highlight w:val="yellow"/>
        </w:rPr>
      </w:pPr>
    </w:p>
    <w:p w:rsidR="00137DEB" w:rsidRPr="00137DEB" w:rsidRDefault="00137DEB" w:rsidP="00137DEB">
      <w:pPr>
        <w:spacing w:line="240" w:lineRule="auto"/>
        <w:ind w:left="709" w:hanging="709"/>
      </w:pPr>
      <w:r w:rsidRPr="00137DEB">
        <w:t>Cassidy, J. &amp; Shaver, P. R. (</w:t>
      </w:r>
      <w:proofErr w:type="spellStart"/>
      <w:r w:rsidRPr="00137DEB">
        <w:t>Eds</w:t>
      </w:r>
      <w:proofErr w:type="spellEnd"/>
      <w:r w:rsidRPr="00137DEB">
        <w:t xml:space="preserve">), (1999). </w:t>
      </w:r>
      <w:r w:rsidRPr="00137DEB">
        <w:rPr>
          <w:i/>
        </w:rPr>
        <w:t>Handbook of attachment: Theory, research, and clinical applications</w:t>
      </w:r>
      <w:r w:rsidRPr="00137DEB">
        <w:t>. New York: Guildford Press.</w:t>
      </w:r>
    </w:p>
    <w:p w:rsidR="00137DEB" w:rsidRPr="000C720E" w:rsidRDefault="00137DEB" w:rsidP="00137DEB">
      <w:pPr>
        <w:spacing w:line="240" w:lineRule="auto"/>
        <w:ind w:left="709" w:hanging="709"/>
        <w:rPr>
          <w:highlight w:val="yellow"/>
        </w:rPr>
      </w:pPr>
    </w:p>
    <w:p w:rsidR="00137DEB" w:rsidRPr="00BC64EB" w:rsidRDefault="00137DEB" w:rsidP="00137DEB">
      <w:pPr>
        <w:spacing w:line="240" w:lineRule="auto"/>
        <w:ind w:left="709" w:hanging="709"/>
      </w:pPr>
      <w:r>
        <w:t xml:space="preserve">Costello, P. C. (2013). </w:t>
      </w:r>
      <w:r w:rsidRPr="00693AB1">
        <w:rPr>
          <w:i/>
        </w:rPr>
        <w:t>Attachment based psychotherapy: Helping patients develop adaptive capacities</w:t>
      </w:r>
      <w:r>
        <w:t>. Washington, DC: APA.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 w:rsidRPr="00137DEB">
        <w:t xml:space="preserve">Cozolino, L. (2010). </w:t>
      </w:r>
      <w:r w:rsidRPr="00137DEB">
        <w:rPr>
          <w:i/>
        </w:rPr>
        <w:t xml:space="preserve">The neuroscience of psychotherapy: Healing the social brain </w:t>
      </w:r>
      <w:r w:rsidRPr="00137DEB">
        <w:t xml:space="preserve">(2nd </w:t>
      </w:r>
      <w:proofErr w:type="gramStart"/>
      <w:r w:rsidRPr="00137DEB">
        <w:t>ed</w:t>
      </w:r>
      <w:proofErr w:type="gramEnd"/>
      <w:r w:rsidRPr="00137DEB">
        <w:t>.). New York: Norton &amp; Company.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Cozolino, L. (2014). </w:t>
      </w:r>
      <w:r w:rsidRPr="00F85420">
        <w:rPr>
          <w:i/>
        </w:rPr>
        <w:t>The neuroscience of human relationships: Attachment and the developing social brain</w:t>
      </w:r>
      <w:r>
        <w:t xml:space="preserve"> (2</w:t>
      </w:r>
      <w:r w:rsidRPr="00F85420"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>.). New York: Norton &amp; Company.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Danquah, A. N. &amp; Berry, K. (2014).</w:t>
      </w:r>
      <w:proofErr w:type="gramEnd"/>
      <w:r>
        <w:t xml:space="preserve"> </w:t>
      </w:r>
      <w:r>
        <w:rPr>
          <w:i/>
        </w:rPr>
        <w:t>Attachment theory in adult mental health: A guide to clinical practice</w:t>
      </w:r>
      <w:r>
        <w:t>. New York, NY: Routledge.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Fonagy, P. (2001). </w:t>
      </w:r>
      <w:proofErr w:type="gramStart"/>
      <w:r w:rsidRPr="00EB18AA">
        <w:rPr>
          <w:i/>
        </w:rPr>
        <w:t>Attachment theory and psychoanalysis</w:t>
      </w:r>
      <w:r>
        <w:t>.</w:t>
      </w:r>
      <w:proofErr w:type="gramEnd"/>
      <w:r>
        <w:t xml:space="preserve"> New York: Guilford Press.</w:t>
      </w:r>
    </w:p>
    <w:p w:rsidR="00137DEB" w:rsidRDefault="00137DEB" w:rsidP="00137DEB">
      <w:pPr>
        <w:suppressAutoHyphens w:val="0"/>
        <w:spacing w:line="240" w:lineRule="auto"/>
        <w:ind w:left="709" w:hanging="709"/>
        <w:rPr>
          <w:kern w:val="0"/>
          <w:lang w:val="en-CA" w:eastAsia="en-CA" w:bidi="ar-SA"/>
        </w:rPr>
      </w:pPr>
      <w:proofErr w:type="gramStart"/>
      <w:r w:rsidRPr="000C6216">
        <w:rPr>
          <w:kern w:val="0"/>
          <w:lang w:val="en-CA" w:eastAsia="en-CA" w:bidi="ar-SA"/>
        </w:rPr>
        <w:lastRenderedPageBreak/>
        <w:t>George, C., Kaplan, N., &amp; Main, M. (1985).</w:t>
      </w:r>
      <w:proofErr w:type="gramEnd"/>
      <w:r>
        <w:rPr>
          <w:kern w:val="0"/>
          <w:lang w:val="en-CA" w:eastAsia="en-CA" w:bidi="ar-SA"/>
        </w:rPr>
        <w:t xml:space="preserve"> </w:t>
      </w:r>
      <w:proofErr w:type="gramStart"/>
      <w:r w:rsidRPr="00137DEB">
        <w:rPr>
          <w:i/>
          <w:kern w:val="0"/>
          <w:lang w:val="en-CA" w:eastAsia="en-CA" w:bidi="ar-SA"/>
        </w:rPr>
        <w:t>Adult Attachment Interview</w:t>
      </w:r>
      <w:r w:rsidRPr="000C6216">
        <w:rPr>
          <w:kern w:val="0"/>
          <w:lang w:val="en-CA" w:eastAsia="en-CA" w:bidi="ar-SA"/>
        </w:rPr>
        <w:t>.</w:t>
      </w:r>
      <w:proofErr w:type="gramEnd"/>
      <w:r>
        <w:rPr>
          <w:kern w:val="0"/>
          <w:lang w:val="en-CA" w:eastAsia="en-CA" w:bidi="ar-SA"/>
        </w:rPr>
        <w:t xml:space="preserve"> </w:t>
      </w:r>
      <w:r w:rsidRPr="000C6216">
        <w:rPr>
          <w:kern w:val="0"/>
          <w:lang w:val="en-CA" w:eastAsia="en-CA" w:bidi="ar-SA"/>
        </w:rPr>
        <w:t>Unpublished manuscript, University of California, Berkeley</w:t>
      </w:r>
      <w:r>
        <w:rPr>
          <w:kern w:val="0"/>
          <w:lang w:val="en-CA" w:eastAsia="en-CA" w:bidi="ar-SA"/>
        </w:rPr>
        <w:t>: CA</w:t>
      </w:r>
      <w:r w:rsidRPr="000C6216">
        <w:rPr>
          <w:kern w:val="0"/>
          <w:lang w:val="en-CA" w:eastAsia="en-CA" w:bidi="ar-SA"/>
        </w:rPr>
        <w:t>.</w:t>
      </w:r>
    </w:p>
    <w:p w:rsidR="00996317" w:rsidRDefault="00996317" w:rsidP="00137DEB">
      <w:pPr>
        <w:suppressAutoHyphens w:val="0"/>
        <w:spacing w:line="240" w:lineRule="auto"/>
        <w:ind w:left="709" w:hanging="709"/>
        <w:rPr>
          <w:kern w:val="0"/>
          <w:lang w:val="en-CA" w:eastAsia="en-CA" w:bidi="ar-SA"/>
        </w:rPr>
      </w:pPr>
    </w:p>
    <w:p w:rsidR="00996317" w:rsidRPr="000C6216" w:rsidRDefault="00996317" w:rsidP="00137DEB">
      <w:pPr>
        <w:suppressAutoHyphens w:val="0"/>
        <w:spacing w:line="240" w:lineRule="auto"/>
        <w:ind w:left="709" w:hanging="709"/>
        <w:rPr>
          <w:kern w:val="0"/>
          <w:lang w:val="en-CA" w:eastAsia="en-CA" w:bidi="ar-SA"/>
        </w:rPr>
      </w:pPr>
      <w:r>
        <w:rPr>
          <w:kern w:val="0"/>
          <w:lang w:val="en-CA" w:eastAsia="en-CA" w:bidi="ar-SA"/>
        </w:rPr>
        <w:t xml:space="preserve">Gill, R. </w:t>
      </w:r>
      <w:proofErr w:type="gramStart"/>
      <w:r>
        <w:rPr>
          <w:kern w:val="0"/>
          <w:lang w:val="en-CA" w:eastAsia="en-CA" w:bidi="ar-SA"/>
        </w:rPr>
        <w:t>( Ed</w:t>
      </w:r>
      <w:proofErr w:type="gramEnd"/>
      <w:r>
        <w:rPr>
          <w:kern w:val="0"/>
          <w:lang w:val="en-CA" w:eastAsia="en-CA" w:bidi="ar-SA"/>
        </w:rPr>
        <w:t xml:space="preserve">.). (2014). </w:t>
      </w:r>
      <w:r w:rsidRPr="00996317">
        <w:rPr>
          <w:i/>
          <w:kern w:val="0"/>
          <w:lang w:val="en-CA" w:eastAsia="en-CA" w:bidi="ar-SA"/>
        </w:rPr>
        <w:t>Addictions from an attachment perspective: Do broken bonds and early trauma lead to addictive behaviours?</w:t>
      </w:r>
      <w:r>
        <w:rPr>
          <w:kern w:val="0"/>
          <w:lang w:val="en-CA" w:eastAsia="en-CA" w:bidi="ar-SA"/>
        </w:rPr>
        <w:t xml:space="preserve"> London, UK: </w:t>
      </w:r>
      <w:proofErr w:type="spellStart"/>
      <w:r>
        <w:rPr>
          <w:kern w:val="0"/>
          <w:lang w:val="en-CA" w:eastAsia="en-CA" w:bidi="ar-SA"/>
        </w:rPr>
        <w:t>Karnac</w:t>
      </w:r>
      <w:proofErr w:type="spellEnd"/>
      <w:r>
        <w:rPr>
          <w:kern w:val="0"/>
          <w:lang w:val="en-CA" w:eastAsia="en-CA" w:bidi="ar-SA"/>
        </w:rPr>
        <w:t xml:space="preserve"> Books Ltd.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 w:rsidRPr="00693AB1">
        <w:t>Heller, L. &amp; LaPierre, A. (2012).</w:t>
      </w:r>
      <w:proofErr w:type="gramEnd"/>
      <w:r w:rsidRPr="00693AB1">
        <w:t xml:space="preserve"> </w:t>
      </w:r>
      <w:r w:rsidRPr="00693AB1">
        <w:rPr>
          <w:i/>
        </w:rPr>
        <w:t>Healing Developmental Trauma: How early trauma affects self-regulation, self-image, and the capacity for relationship</w:t>
      </w:r>
      <w:r w:rsidRPr="00693AB1">
        <w:t>. Berkeley, CA: North Atlantic Books.</w:t>
      </w:r>
    </w:p>
    <w:p w:rsidR="00137DEB" w:rsidRDefault="00137DEB" w:rsidP="00137DEB">
      <w:pPr>
        <w:spacing w:line="240" w:lineRule="auto"/>
        <w:ind w:left="709" w:hanging="709"/>
      </w:pPr>
    </w:p>
    <w:p w:rsidR="00137DEB" w:rsidRPr="009373C3" w:rsidRDefault="00137DEB" w:rsidP="00137DEB">
      <w:pPr>
        <w:suppressAutoHyphens w:val="0"/>
        <w:spacing w:line="240" w:lineRule="auto"/>
        <w:rPr>
          <w:kern w:val="0"/>
          <w:lang w:val="en-CA" w:eastAsia="en-CA" w:bidi="ar-SA"/>
        </w:rPr>
      </w:pPr>
      <w:r w:rsidRPr="009373C3">
        <w:rPr>
          <w:kern w:val="0"/>
          <w:lang w:val="en-CA" w:eastAsia="en-CA" w:bidi="ar-SA"/>
        </w:rPr>
        <w:t xml:space="preserve">Hesse, E. (1999). </w:t>
      </w:r>
      <w:r w:rsidRPr="009373C3">
        <w:rPr>
          <w:i/>
          <w:kern w:val="0"/>
          <w:lang w:val="en-CA" w:eastAsia="en-CA" w:bidi="ar-SA"/>
        </w:rPr>
        <w:t>The adult attachment interview: Historical and current perspectives</w:t>
      </w:r>
      <w:r w:rsidRPr="009373C3">
        <w:rPr>
          <w:kern w:val="0"/>
          <w:lang w:val="en-CA" w:eastAsia="en-CA" w:bidi="ar-SA"/>
        </w:rPr>
        <w:t xml:space="preserve">. </w:t>
      </w:r>
      <w:proofErr w:type="gramStart"/>
      <w:r w:rsidRPr="009373C3">
        <w:rPr>
          <w:kern w:val="0"/>
          <w:lang w:val="en-CA" w:eastAsia="en-CA" w:bidi="ar-SA"/>
        </w:rPr>
        <w:t>In J.</w:t>
      </w:r>
      <w:proofErr w:type="gramEnd"/>
      <w:r w:rsidRPr="009373C3">
        <w:rPr>
          <w:kern w:val="0"/>
          <w:lang w:val="en-CA" w:eastAsia="en-CA" w:bidi="ar-SA"/>
        </w:rPr>
        <w:t xml:space="preserve"> </w:t>
      </w:r>
    </w:p>
    <w:p w:rsidR="00137DEB" w:rsidRPr="009373C3" w:rsidRDefault="00137DEB" w:rsidP="00137DEB">
      <w:pPr>
        <w:suppressAutoHyphens w:val="0"/>
        <w:spacing w:line="240" w:lineRule="auto"/>
        <w:ind w:left="709"/>
        <w:rPr>
          <w:kern w:val="0"/>
          <w:lang w:val="en-CA" w:eastAsia="en-CA" w:bidi="ar-SA"/>
        </w:rPr>
      </w:pPr>
      <w:r w:rsidRPr="009373C3">
        <w:rPr>
          <w:kern w:val="0"/>
          <w:lang w:val="en-CA" w:eastAsia="en-CA" w:bidi="ar-SA"/>
        </w:rPr>
        <w:t>Cassidy and P. Shavers (Eds.), Handbook of Attachment: Theory, research, and clinical applications,</w:t>
      </w:r>
      <w:r>
        <w:rPr>
          <w:kern w:val="0"/>
          <w:lang w:val="en-CA" w:eastAsia="en-CA" w:bidi="ar-SA"/>
        </w:rPr>
        <w:t xml:space="preserve"> </w:t>
      </w:r>
      <w:r w:rsidRPr="009373C3">
        <w:rPr>
          <w:kern w:val="0"/>
          <w:lang w:val="en-CA" w:eastAsia="en-CA" w:bidi="ar-SA"/>
        </w:rPr>
        <w:t>395-433. New York: Guilford Press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>Hughes, D. http:</w:t>
      </w:r>
      <w:r>
        <w:rPr>
          <w:i/>
        </w:rPr>
        <w:t>//</w:t>
      </w:r>
      <w:r>
        <w:rPr>
          <w:rStyle w:val="HTMLCite"/>
          <w:i w:val="0"/>
        </w:rPr>
        <w:t>www.</w:t>
      </w:r>
      <w:r>
        <w:rPr>
          <w:rStyle w:val="HTMLCite"/>
          <w:bCs/>
          <w:i w:val="0"/>
        </w:rPr>
        <w:t>danielhughes</w:t>
      </w:r>
      <w:r>
        <w:rPr>
          <w:rStyle w:val="HTMLCite"/>
          <w:i w:val="0"/>
        </w:rPr>
        <w:t>.org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Kirkpatrick, L. A. (2005). </w:t>
      </w:r>
      <w:proofErr w:type="gramStart"/>
      <w:r>
        <w:rPr>
          <w:i/>
        </w:rPr>
        <w:t>Attachment, evolution, and the psychology of religion</w:t>
      </w:r>
      <w:r>
        <w:t>.</w:t>
      </w:r>
      <w:proofErr w:type="gramEnd"/>
      <w:r>
        <w:t xml:space="preserve"> New York: The Guildford Press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Levy, T. M. &amp; Orlans, M. (2014).</w:t>
      </w:r>
      <w:proofErr w:type="gramEnd"/>
      <w:r>
        <w:t xml:space="preserve"> </w:t>
      </w:r>
      <w:r w:rsidRPr="003377D9">
        <w:rPr>
          <w:i/>
        </w:rPr>
        <w:t>Attachment, trauma, and healing: Understand and treating attachment disorder in children, families and adults</w:t>
      </w:r>
      <w:r>
        <w:rPr>
          <w:i/>
        </w:rPr>
        <w:t xml:space="preserve"> </w:t>
      </w:r>
      <w:r w:rsidRPr="00572ADA">
        <w:t>(</w:t>
      </w:r>
      <w:r>
        <w:t xml:space="preserve">2nd </w:t>
      </w:r>
      <w:proofErr w:type="gramStart"/>
      <w:r>
        <w:t>ed</w:t>
      </w:r>
      <w:proofErr w:type="gramEnd"/>
      <w:r>
        <w:t>.</w:t>
      </w:r>
      <w:r w:rsidRPr="00572ADA">
        <w:t>)</w:t>
      </w:r>
      <w:r>
        <w:t>. Philadelphia, PA: Jessica Kingsley Publishers</w:t>
      </w:r>
    </w:p>
    <w:p w:rsidR="00137DEB" w:rsidRDefault="00137DEB" w:rsidP="00137DEB">
      <w:pPr>
        <w:spacing w:line="240" w:lineRule="auto"/>
      </w:pPr>
    </w:p>
    <w:p w:rsidR="00137DEB" w:rsidRDefault="00137DEB" w:rsidP="00137DEB">
      <w:pPr>
        <w:spacing w:line="240" w:lineRule="auto"/>
        <w:ind w:left="709" w:hanging="709"/>
      </w:pPr>
      <w:proofErr w:type="spellStart"/>
      <w:proofErr w:type="gramStart"/>
      <w:r w:rsidRPr="00137DEB">
        <w:t>Mikulincer</w:t>
      </w:r>
      <w:proofErr w:type="spellEnd"/>
      <w:r w:rsidRPr="00137DEB">
        <w:t>, M. &amp; Shaver, P. R. (2007).</w:t>
      </w:r>
      <w:proofErr w:type="gramEnd"/>
      <w:r w:rsidRPr="00137DEB">
        <w:t xml:space="preserve"> </w:t>
      </w:r>
      <w:r w:rsidRPr="00137DEB">
        <w:rPr>
          <w:i/>
        </w:rPr>
        <w:t>Attachment in adulthood: Structure, dynamics, and change</w:t>
      </w:r>
      <w:r w:rsidRPr="00137DEB">
        <w:t>. New York: Guildford Press.</w:t>
      </w:r>
      <w:r>
        <w:t xml:space="preserve"> 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Muller, R. T. (2010). </w:t>
      </w:r>
      <w:r w:rsidRPr="00137DEB">
        <w:rPr>
          <w:i/>
        </w:rPr>
        <w:t xml:space="preserve">Trauma and the avoidant client: Attachment-based strategies for healing. </w:t>
      </w:r>
      <w:r>
        <w:t>New York: Norton.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spellStart"/>
      <w:r>
        <w:t>Myhr</w:t>
      </w:r>
      <w:proofErr w:type="spellEnd"/>
      <w:r>
        <w:t xml:space="preserve">, G. (2014). </w:t>
      </w:r>
      <w:proofErr w:type="gramStart"/>
      <w:r>
        <w:t>Responding to threat: Using attachment-related interventions in cognitive behavioural therapy of anxiety disorders.</w:t>
      </w:r>
      <w:proofErr w:type="gramEnd"/>
      <w:r>
        <w:t xml:space="preserve"> In A. N. Danquah &amp; K. Berry (Eds.), </w:t>
      </w:r>
      <w:r>
        <w:rPr>
          <w:i/>
        </w:rPr>
        <w:t>Attachment theory in adult mental health: A guide to clinical practice</w:t>
      </w:r>
      <w:r>
        <w:t>. New York: Routledge.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Obegi, J. H. &amp; Berant, E. (2009).</w:t>
      </w:r>
      <w:proofErr w:type="gramEnd"/>
      <w:r>
        <w:t xml:space="preserve"> </w:t>
      </w:r>
      <w:proofErr w:type="gramStart"/>
      <w:r w:rsidRPr="00693AB1">
        <w:rPr>
          <w:i/>
        </w:rPr>
        <w:t>Attachment theory and research in clinical work with adults</w:t>
      </w:r>
      <w:r>
        <w:t>.</w:t>
      </w:r>
      <w:proofErr w:type="gramEnd"/>
      <w:r>
        <w:t xml:space="preserve"> New York: Guildford Press.</w:t>
      </w:r>
    </w:p>
    <w:p w:rsidR="00436BD3" w:rsidRDefault="00436BD3" w:rsidP="00137DEB">
      <w:pPr>
        <w:spacing w:line="240" w:lineRule="auto"/>
        <w:ind w:left="709" w:hanging="709"/>
      </w:pPr>
    </w:p>
    <w:p w:rsidR="00436BD3" w:rsidRDefault="00436BD3" w:rsidP="00436BD3">
      <w:pPr>
        <w:spacing w:line="240" w:lineRule="auto"/>
        <w:ind w:left="709" w:hanging="709"/>
      </w:pPr>
      <w:r>
        <w:t xml:space="preserve">Odgers, A. (Ed.). (2014). </w:t>
      </w:r>
      <w:proofErr w:type="gramStart"/>
      <w:r w:rsidRPr="00436BD3">
        <w:rPr>
          <w:i/>
        </w:rPr>
        <w:t>From</w:t>
      </w:r>
      <w:proofErr w:type="gramEnd"/>
      <w:r w:rsidRPr="00436BD3">
        <w:rPr>
          <w:i/>
        </w:rPr>
        <w:t xml:space="preserve"> broken attachments to earned security: The role of empathy in therapeutic change</w:t>
      </w:r>
      <w:r>
        <w:t xml:space="preserve">. London: UK. </w:t>
      </w:r>
      <w:proofErr w:type="spellStart"/>
      <w:r>
        <w:t>Karnac</w:t>
      </w:r>
      <w:proofErr w:type="spellEnd"/>
      <w:r>
        <w:t xml:space="preserve"> Books Ltd.</w:t>
      </w:r>
    </w:p>
    <w:p w:rsidR="00436BD3" w:rsidRDefault="00436BD3" w:rsidP="00137DEB">
      <w:pPr>
        <w:spacing w:line="240" w:lineRule="auto"/>
        <w:ind w:left="709" w:hanging="709"/>
      </w:pPr>
    </w:p>
    <w:p w:rsidR="00137DEB" w:rsidRPr="00BC64EB" w:rsidRDefault="00137DEB" w:rsidP="00137DEB">
      <w:pPr>
        <w:spacing w:line="240" w:lineRule="auto"/>
        <w:ind w:left="709" w:hanging="709"/>
      </w:pPr>
      <w:proofErr w:type="gramStart"/>
      <w:r>
        <w:t>Oppenheim, D. &amp; Goldsmith, D. F. (</w:t>
      </w:r>
      <w:proofErr w:type="spellStart"/>
      <w:r>
        <w:t>Eds</w:t>
      </w:r>
      <w:proofErr w:type="spellEnd"/>
      <w:r>
        <w:t>).</w:t>
      </w:r>
      <w:proofErr w:type="gramEnd"/>
      <w:r>
        <w:t xml:space="preserve"> (2007). </w:t>
      </w:r>
      <w:r w:rsidRPr="00226BC1">
        <w:rPr>
          <w:i/>
        </w:rPr>
        <w:t>Attachment theory in clinical work with children: Bridging the gap between research and practice</w:t>
      </w:r>
      <w:r>
        <w:t>. New York: Guildford Press.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>Perry, B. http://www.childtrauma.org/nmt-model/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lastRenderedPageBreak/>
        <w:t>Powell, B., Cooper, G., Hoffman, K., &amp; Marvin, B. (2014).</w:t>
      </w:r>
      <w:proofErr w:type="gramEnd"/>
      <w:r>
        <w:t xml:space="preserve"> </w:t>
      </w:r>
      <w:r w:rsidRPr="00884034">
        <w:rPr>
          <w:i/>
        </w:rPr>
        <w:t>The circle of security intervention: Enhancing attachment in early parent-child relationships</w:t>
      </w:r>
      <w:r>
        <w:t>. New York: The Guildford Press.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r>
        <w:t xml:space="preserve">Rachels, K. (2015). </w:t>
      </w:r>
      <w:r w:rsidRPr="0009397F">
        <w:rPr>
          <w:i/>
        </w:rPr>
        <w:t>Body, brain, love: A therapist’s workbook for affect regulation and somatic attachment</w:t>
      </w:r>
      <w:r>
        <w:t>. USA: Author.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spellStart"/>
      <w:proofErr w:type="gramStart"/>
      <w:r>
        <w:t>Seager</w:t>
      </w:r>
      <w:proofErr w:type="spellEnd"/>
      <w:r>
        <w:t>, M. (2014).</w:t>
      </w:r>
      <w:proofErr w:type="gramEnd"/>
      <w:r>
        <w:t xml:space="preserve"> Using attachment theory to inform psychologically minded care service, systems and environments. In A. N. Danquah &amp; K. Berry (Eds.), </w:t>
      </w:r>
      <w:r>
        <w:rPr>
          <w:i/>
        </w:rPr>
        <w:t>Attachment theory in adult mental health: A guide to clinical practice</w:t>
      </w:r>
      <w:r>
        <w:t>. New York: Routledge.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Siegel, D. J. (2010).</w:t>
      </w:r>
      <w:proofErr w:type="gramEnd"/>
      <w:r>
        <w:t xml:space="preserve"> </w:t>
      </w:r>
      <w:r w:rsidRPr="00137DEB">
        <w:rPr>
          <w:i/>
        </w:rPr>
        <w:t xml:space="preserve">The </w:t>
      </w:r>
      <w:proofErr w:type="gramStart"/>
      <w:r w:rsidRPr="00137DEB">
        <w:rPr>
          <w:i/>
        </w:rPr>
        <w:t>mindful</w:t>
      </w:r>
      <w:proofErr w:type="gramEnd"/>
      <w:r w:rsidRPr="00137DEB">
        <w:rPr>
          <w:i/>
        </w:rPr>
        <w:t xml:space="preserve"> therapist: A clinician’s guide to mindsight and neural integration. </w:t>
      </w:r>
      <w:r>
        <w:t>NY: Norton.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Siegel, D. J. (2011).</w:t>
      </w:r>
      <w:proofErr w:type="gramEnd"/>
      <w:r>
        <w:t xml:space="preserve"> </w:t>
      </w:r>
      <w:r w:rsidRPr="00E5583C">
        <w:rPr>
          <w:i/>
        </w:rPr>
        <w:t>Mindsight: The new science of personal transformation</w:t>
      </w:r>
      <w:r>
        <w:t>. NY: Random House.</w:t>
      </w:r>
    </w:p>
    <w:p w:rsidR="00137DEB" w:rsidRDefault="00137DEB" w:rsidP="00137DEB">
      <w:pPr>
        <w:spacing w:line="240" w:lineRule="auto"/>
        <w:ind w:left="709" w:hanging="709"/>
      </w:pPr>
    </w:p>
    <w:p w:rsidR="00137DEB" w:rsidRDefault="00137DEB" w:rsidP="00137DEB">
      <w:pPr>
        <w:spacing w:line="240" w:lineRule="auto"/>
        <w:ind w:left="709" w:hanging="709"/>
      </w:pPr>
      <w:proofErr w:type="gramStart"/>
      <w:r>
        <w:t>Simpson, J. A. &amp; Rholes, W. S. (2015).</w:t>
      </w:r>
      <w:proofErr w:type="gramEnd"/>
      <w:r>
        <w:t xml:space="preserve"> </w:t>
      </w:r>
      <w:r w:rsidRPr="00E101E7">
        <w:rPr>
          <w:i/>
        </w:rPr>
        <w:t>Attachment theory and research: New directions and emerging themes</w:t>
      </w:r>
      <w:r>
        <w:t>. New York, NY: Guildford Press</w:t>
      </w:r>
    </w:p>
    <w:p w:rsidR="00137DEB" w:rsidRDefault="00137DEB" w:rsidP="00137DEB">
      <w:pPr>
        <w:spacing w:line="240" w:lineRule="auto"/>
        <w:ind w:left="709" w:hanging="709"/>
      </w:pPr>
    </w:p>
    <w:p w:rsidR="0064189E" w:rsidRDefault="0064189E">
      <w:bookmarkStart w:id="0" w:name="_GoBack"/>
      <w:bookmarkEnd w:id="0"/>
    </w:p>
    <w:sectPr w:rsidR="0064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5F"/>
    <w:rsid w:val="000A1422"/>
    <w:rsid w:val="00137DEB"/>
    <w:rsid w:val="002A585F"/>
    <w:rsid w:val="00436BD3"/>
    <w:rsid w:val="00544E53"/>
    <w:rsid w:val="0064189E"/>
    <w:rsid w:val="00755A44"/>
    <w:rsid w:val="00996317"/>
    <w:rsid w:val="00DB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A4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DE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7D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5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DE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val="en-US"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A44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7DEB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37DEB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55A44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4135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Glenys</dc:creator>
  <cp:lastModifiedBy>Joanne Brown</cp:lastModifiedBy>
  <cp:revision>2</cp:revision>
  <dcterms:created xsi:type="dcterms:W3CDTF">2016-03-23T20:43:00Z</dcterms:created>
  <dcterms:modified xsi:type="dcterms:W3CDTF">2016-03-23T20:43:00Z</dcterms:modified>
</cp:coreProperties>
</file>